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29" w:rsidRDefault="00995929" w:rsidP="00995929">
      <w:r>
        <w:rPr>
          <w:b/>
        </w:rPr>
        <w:br/>
      </w:r>
      <w:r>
        <w:rPr>
          <w:b/>
        </w:rPr>
        <w:br/>
      </w:r>
      <w:r>
        <w:rPr>
          <w:b/>
        </w:rPr>
        <w:br/>
      </w:r>
      <w:r>
        <w:rPr>
          <w:b/>
        </w:rPr>
        <w:br/>
      </w:r>
      <w:r>
        <w:rPr>
          <w:b/>
        </w:rPr>
        <w:br/>
      </w:r>
      <w:r>
        <w:rPr>
          <w:b/>
        </w:rPr>
        <w:br/>
      </w:r>
      <w:r>
        <w:rPr>
          <w:b/>
        </w:rPr>
        <w:br/>
      </w:r>
      <w:r>
        <w:rPr>
          <w:b/>
        </w:rPr>
        <w:br/>
      </w:r>
      <w:r>
        <w:rPr>
          <w:b/>
        </w:rPr>
        <w:br/>
      </w:r>
      <w:r>
        <w:rPr>
          <w:b/>
        </w:rPr>
        <w:br/>
      </w:r>
      <w:r w:rsidRPr="001876BE">
        <w:rPr>
          <w:b/>
        </w:rPr>
        <w:t>Brigitte Meili</w:t>
      </w:r>
      <w:r>
        <w:t xml:space="preserve"> hält Rückblick auf mehr als 20 Jahre plastisches Gestalten von Figuren aus Ton, Porzellan und </w:t>
      </w:r>
      <w:proofErr w:type="spellStart"/>
      <w:r>
        <w:t>Paperclay</w:t>
      </w:r>
      <w:proofErr w:type="spellEnd"/>
      <w:r>
        <w:t xml:space="preserve">. Es sind mehrheitlich Gruppen zu unterschiedlichsten Themen entstanden. </w:t>
      </w:r>
    </w:p>
    <w:p w:rsidR="00995929" w:rsidRDefault="00995929" w:rsidP="00995929">
      <w:r>
        <w:t xml:space="preserve">Der lange Weg zur Formfindung und zum Ausdruck beginnt mit Skizzen auf Papier und mit Ton. </w:t>
      </w:r>
      <w:r w:rsidR="0059135F">
        <w:br/>
      </w:r>
      <w:r>
        <w:t xml:space="preserve">Die Auseinandersetzung mit Worten und Texten unterstütz diesen Prozess der Gestaltung. </w:t>
      </w:r>
    </w:p>
    <w:p w:rsidR="00995929" w:rsidRDefault="00995929" w:rsidP="00995929">
      <w:r>
        <w:t xml:space="preserve">Die entstandenen Formen der Figuren sind äusserst schlicht, jedoch stark gewählt. Es sind menschliche Figuren, androgyne Wesen, weich abstrahiert, ohne Details, gebrannt mit oft rauer Oberfläche, gelegentlich täuschen sie einen metallenen Eindruck vor. </w:t>
      </w:r>
    </w:p>
    <w:p w:rsidR="00995929" w:rsidRDefault="00995929" w:rsidP="00995929">
      <w:r>
        <w:t xml:space="preserve">Die Figuren sind in bewegter Form, neigen sich zu einander oder stossen sich gegenseitig ab, sie berühren sich oder nur beinahe, nehmen miteinander Kontakt auf und </w:t>
      </w:r>
      <w:proofErr w:type="gramStart"/>
      <w:r>
        <w:t>stehen</w:t>
      </w:r>
      <w:proofErr w:type="gramEnd"/>
      <w:r>
        <w:t xml:space="preserve"> in einem Dialog.</w:t>
      </w:r>
    </w:p>
    <w:p w:rsidR="00995929" w:rsidRDefault="00995929" w:rsidP="00995929">
      <w:pPr>
        <w:rPr>
          <w:color w:val="0D0D0D" w:themeColor="text1" w:themeTint="F2"/>
        </w:rPr>
      </w:pPr>
      <w:r w:rsidRPr="007D5718">
        <w:rPr>
          <w:b/>
          <w:color w:val="0D0D0D" w:themeColor="text1" w:themeTint="F2"/>
        </w:rPr>
        <w:t>Raphaela Peters</w:t>
      </w:r>
      <w:r w:rsidRPr="00FF6B65">
        <w:rPr>
          <w:color w:val="0D0D0D" w:themeColor="text1" w:themeTint="F2"/>
        </w:rPr>
        <w:t xml:space="preserve"> blickt </w:t>
      </w:r>
      <w:r>
        <w:rPr>
          <w:color w:val="0D0D0D" w:themeColor="text1" w:themeTint="F2"/>
        </w:rPr>
        <w:t>auf</w:t>
      </w:r>
      <w:r w:rsidRPr="00FF6B65">
        <w:rPr>
          <w:color w:val="0D0D0D" w:themeColor="text1" w:themeTint="F2"/>
        </w:rPr>
        <w:t xml:space="preserve"> 15 Jahre</w:t>
      </w:r>
      <w:r>
        <w:rPr>
          <w:color w:val="0D0D0D" w:themeColor="text1" w:themeTint="F2"/>
        </w:rPr>
        <w:t xml:space="preserve"> </w:t>
      </w:r>
      <w:r w:rsidRPr="00FF6B65">
        <w:rPr>
          <w:color w:val="0D0D0D" w:themeColor="text1" w:themeTint="F2"/>
        </w:rPr>
        <w:t xml:space="preserve">malerisches Schaffen, das mit der Ausbildung an der </w:t>
      </w:r>
      <w:proofErr w:type="spellStart"/>
      <w:r w:rsidRPr="00FF6B65">
        <w:rPr>
          <w:color w:val="0D0D0D" w:themeColor="text1" w:themeTint="F2"/>
        </w:rPr>
        <w:t>Assenza</w:t>
      </w:r>
      <w:proofErr w:type="spellEnd"/>
      <w:r>
        <w:rPr>
          <w:color w:val="0D0D0D" w:themeColor="text1" w:themeTint="F2"/>
        </w:rPr>
        <w:t>-M</w:t>
      </w:r>
      <w:r w:rsidRPr="00FF6B65">
        <w:rPr>
          <w:color w:val="0D0D0D" w:themeColor="text1" w:themeTint="F2"/>
        </w:rPr>
        <w:t xml:space="preserve">alschule Münchenstein begann. </w:t>
      </w:r>
    </w:p>
    <w:p w:rsidR="00995929" w:rsidRDefault="00995929" w:rsidP="00995929">
      <w:pPr>
        <w:rPr>
          <w:color w:val="0D0D0D" w:themeColor="text1" w:themeTint="F2"/>
        </w:rPr>
      </w:pPr>
      <w:r w:rsidRPr="00FF6B65">
        <w:rPr>
          <w:color w:val="0D0D0D" w:themeColor="text1" w:themeTint="F2"/>
        </w:rPr>
        <w:t>Ihre Bilder, meist auf Leinwand mit Acryl und Mischtechniken, sind farbenfroh, leicht, zum Teil archaisch und minimalistisch. Es sind Bilder, die neue Welten eröffnen. Sie geben Raum Neues zu entdecken. Spielerisch entsteht ein Bild</w:t>
      </w:r>
      <w:r>
        <w:rPr>
          <w:color w:val="0D0D0D" w:themeColor="text1" w:themeTint="F2"/>
        </w:rPr>
        <w:t>.  Im Vordergrund wechseln Form und Farbe, im</w:t>
      </w:r>
      <w:r w:rsidRPr="00FF6B65">
        <w:rPr>
          <w:color w:val="0D0D0D" w:themeColor="text1" w:themeTint="F2"/>
        </w:rPr>
        <w:t xml:space="preserve"> Dialog </w:t>
      </w:r>
      <w:r>
        <w:rPr>
          <w:color w:val="0D0D0D" w:themeColor="text1" w:themeTint="F2"/>
        </w:rPr>
        <w:t>dazu Fläche und Linie.</w:t>
      </w:r>
      <w:r w:rsidRPr="00FF6B65">
        <w:rPr>
          <w:color w:val="0D0D0D" w:themeColor="text1" w:themeTint="F2"/>
        </w:rPr>
        <w:t xml:space="preserve"> </w:t>
      </w:r>
    </w:p>
    <w:p w:rsidR="00995929" w:rsidRPr="00FF6B65" w:rsidRDefault="00995929" w:rsidP="00995929">
      <w:pPr>
        <w:rPr>
          <w:color w:val="0D0D0D" w:themeColor="text1" w:themeTint="F2"/>
        </w:rPr>
      </w:pPr>
      <w:r w:rsidRPr="00FF6B65">
        <w:rPr>
          <w:color w:val="0D0D0D" w:themeColor="text1" w:themeTint="F2"/>
        </w:rPr>
        <w:t xml:space="preserve">Die im Sommer 2017 entstandenen Bilder für die Ausstellung nehmen Bezug auf </w:t>
      </w:r>
      <w:r>
        <w:rPr>
          <w:color w:val="0D0D0D" w:themeColor="text1" w:themeTint="F2"/>
        </w:rPr>
        <w:t>die Figuren</w:t>
      </w:r>
      <w:r w:rsidRPr="00FF6B65">
        <w:rPr>
          <w:color w:val="0D0D0D" w:themeColor="text1" w:themeTint="F2"/>
        </w:rPr>
        <w:t xml:space="preserve"> von Brigitte Meili.</w:t>
      </w:r>
    </w:p>
    <w:p w:rsidR="00262F66" w:rsidRDefault="00262F66"/>
    <w:sectPr w:rsidR="00262F66" w:rsidSect="00262F6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5929"/>
    <w:rsid w:val="00001A0D"/>
    <w:rsid w:val="00031858"/>
    <w:rsid w:val="00043374"/>
    <w:rsid w:val="000438B1"/>
    <w:rsid w:val="00067151"/>
    <w:rsid w:val="000A5A43"/>
    <w:rsid w:val="000B5A4F"/>
    <w:rsid w:val="000C024A"/>
    <w:rsid w:val="000C12ED"/>
    <w:rsid w:val="000D1052"/>
    <w:rsid w:val="000E4A14"/>
    <w:rsid w:val="00102F5B"/>
    <w:rsid w:val="001122A8"/>
    <w:rsid w:val="00124412"/>
    <w:rsid w:val="00136784"/>
    <w:rsid w:val="00136DF0"/>
    <w:rsid w:val="00161085"/>
    <w:rsid w:val="00162039"/>
    <w:rsid w:val="00173707"/>
    <w:rsid w:val="00184FD5"/>
    <w:rsid w:val="00195EA0"/>
    <w:rsid w:val="001A5A7A"/>
    <w:rsid w:val="001C50C7"/>
    <w:rsid w:val="00205A07"/>
    <w:rsid w:val="00242601"/>
    <w:rsid w:val="00252D98"/>
    <w:rsid w:val="00260952"/>
    <w:rsid w:val="00262F66"/>
    <w:rsid w:val="002734E5"/>
    <w:rsid w:val="002A3851"/>
    <w:rsid w:val="002B284A"/>
    <w:rsid w:val="002C0BA4"/>
    <w:rsid w:val="003127FC"/>
    <w:rsid w:val="0035366C"/>
    <w:rsid w:val="00371B2E"/>
    <w:rsid w:val="003A04A5"/>
    <w:rsid w:val="003A47AF"/>
    <w:rsid w:val="003B6A9B"/>
    <w:rsid w:val="003F4960"/>
    <w:rsid w:val="004014FF"/>
    <w:rsid w:val="00401BF1"/>
    <w:rsid w:val="00404DAB"/>
    <w:rsid w:val="004254F2"/>
    <w:rsid w:val="00476FD4"/>
    <w:rsid w:val="00482D94"/>
    <w:rsid w:val="00483AFD"/>
    <w:rsid w:val="00490698"/>
    <w:rsid w:val="00495E4B"/>
    <w:rsid w:val="004964A1"/>
    <w:rsid w:val="004B0E99"/>
    <w:rsid w:val="004D4D50"/>
    <w:rsid w:val="00506BE5"/>
    <w:rsid w:val="00514622"/>
    <w:rsid w:val="00521AE7"/>
    <w:rsid w:val="00523349"/>
    <w:rsid w:val="00527969"/>
    <w:rsid w:val="00544494"/>
    <w:rsid w:val="00563264"/>
    <w:rsid w:val="0059135F"/>
    <w:rsid w:val="00597BD3"/>
    <w:rsid w:val="005A5D1C"/>
    <w:rsid w:val="005A5F77"/>
    <w:rsid w:val="005B0504"/>
    <w:rsid w:val="005B2D62"/>
    <w:rsid w:val="005F16C1"/>
    <w:rsid w:val="006075F5"/>
    <w:rsid w:val="0062397D"/>
    <w:rsid w:val="00636780"/>
    <w:rsid w:val="00637A51"/>
    <w:rsid w:val="00674208"/>
    <w:rsid w:val="00674BBF"/>
    <w:rsid w:val="00697686"/>
    <w:rsid w:val="006977D2"/>
    <w:rsid w:val="006A3215"/>
    <w:rsid w:val="006A5EF4"/>
    <w:rsid w:val="00703ECD"/>
    <w:rsid w:val="00711F1F"/>
    <w:rsid w:val="00731E02"/>
    <w:rsid w:val="00743B67"/>
    <w:rsid w:val="00774A68"/>
    <w:rsid w:val="007A1AAC"/>
    <w:rsid w:val="007A3C9C"/>
    <w:rsid w:val="007A6522"/>
    <w:rsid w:val="007C23B9"/>
    <w:rsid w:val="0080202B"/>
    <w:rsid w:val="00824DDA"/>
    <w:rsid w:val="008371A2"/>
    <w:rsid w:val="00840942"/>
    <w:rsid w:val="00841546"/>
    <w:rsid w:val="008726D6"/>
    <w:rsid w:val="00881CDB"/>
    <w:rsid w:val="0089066E"/>
    <w:rsid w:val="008C1324"/>
    <w:rsid w:val="008E2453"/>
    <w:rsid w:val="008F2CB3"/>
    <w:rsid w:val="00901D30"/>
    <w:rsid w:val="0090694B"/>
    <w:rsid w:val="0093690B"/>
    <w:rsid w:val="00947588"/>
    <w:rsid w:val="00970B6E"/>
    <w:rsid w:val="00976204"/>
    <w:rsid w:val="009861DE"/>
    <w:rsid w:val="00986C3A"/>
    <w:rsid w:val="009939AC"/>
    <w:rsid w:val="00995929"/>
    <w:rsid w:val="009A0978"/>
    <w:rsid w:val="009C542E"/>
    <w:rsid w:val="009E7D92"/>
    <w:rsid w:val="009F48D4"/>
    <w:rsid w:val="00A05ADC"/>
    <w:rsid w:val="00A16B95"/>
    <w:rsid w:val="00A21704"/>
    <w:rsid w:val="00A8248F"/>
    <w:rsid w:val="00A87B82"/>
    <w:rsid w:val="00AC155A"/>
    <w:rsid w:val="00AD1EB3"/>
    <w:rsid w:val="00AE2830"/>
    <w:rsid w:val="00AF3CF3"/>
    <w:rsid w:val="00B1527F"/>
    <w:rsid w:val="00B361DC"/>
    <w:rsid w:val="00B41D17"/>
    <w:rsid w:val="00B51F14"/>
    <w:rsid w:val="00B82766"/>
    <w:rsid w:val="00B9432E"/>
    <w:rsid w:val="00B95403"/>
    <w:rsid w:val="00BA0053"/>
    <w:rsid w:val="00BA190E"/>
    <w:rsid w:val="00BB07D0"/>
    <w:rsid w:val="00BC4A54"/>
    <w:rsid w:val="00BE4CF7"/>
    <w:rsid w:val="00BE748E"/>
    <w:rsid w:val="00C07615"/>
    <w:rsid w:val="00C2600A"/>
    <w:rsid w:val="00C271E6"/>
    <w:rsid w:val="00C669A5"/>
    <w:rsid w:val="00CA4020"/>
    <w:rsid w:val="00CA5B52"/>
    <w:rsid w:val="00CB04BC"/>
    <w:rsid w:val="00CD07B0"/>
    <w:rsid w:val="00CD18D4"/>
    <w:rsid w:val="00CE0F99"/>
    <w:rsid w:val="00CE553E"/>
    <w:rsid w:val="00D05562"/>
    <w:rsid w:val="00D130CF"/>
    <w:rsid w:val="00D242C1"/>
    <w:rsid w:val="00D4088C"/>
    <w:rsid w:val="00DA5F63"/>
    <w:rsid w:val="00DA7026"/>
    <w:rsid w:val="00DF7B5C"/>
    <w:rsid w:val="00E12378"/>
    <w:rsid w:val="00E132F0"/>
    <w:rsid w:val="00E1565F"/>
    <w:rsid w:val="00E256DB"/>
    <w:rsid w:val="00E34AAE"/>
    <w:rsid w:val="00E76297"/>
    <w:rsid w:val="00E80635"/>
    <w:rsid w:val="00E9439E"/>
    <w:rsid w:val="00EA4065"/>
    <w:rsid w:val="00EB4812"/>
    <w:rsid w:val="00ED333B"/>
    <w:rsid w:val="00EF4FC9"/>
    <w:rsid w:val="00EF7EC0"/>
    <w:rsid w:val="00F10C83"/>
    <w:rsid w:val="00F123C2"/>
    <w:rsid w:val="00F266B2"/>
    <w:rsid w:val="00F325C1"/>
    <w:rsid w:val="00F44F69"/>
    <w:rsid w:val="00F4575A"/>
    <w:rsid w:val="00F53A25"/>
    <w:rsid w:val="00FB764A"/>
    <w:rsid w:val="00FB79A1"/>
    <w:rsid w:val="00FD2B7C"/>
    <w:rsid w:val="00FE3987"/>
    <w:rsid w:val="00FF517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92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1183</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2</cp:revision>
  <dcterms:created xsi:type="dcterms:W3CDTF">2018-02-09T02:43:00Z</dcterms:created>
  <dcterms:modified xsi:type="dcterms:W3CDTF">2018-02-09T02:46:00Z</dcterms:modified>
</cp:coreProperties>
</file>