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5641E" w14:textId="77777777" w:rsidR="006823CC" w:rsidRDefault="006823CC" w:rsidP="006823CC">
      <w:pPr>
        <w:pStyle w:val="berschrift3"/>
        <w:spacing w:line="240" w:lineRule="auto"/>
        <w:rPr>
          <w:rFonts w:ascii="Times" w:hAnsi="Times"/>
        </w:rPr>
      </w:pPr>
      <w:r>
        <w:t>Martin Stünzi,</w:t>
      </w:r>
      <w:r>
        <w:tab/>
        <w:t xml:space="preserve"> www.naturfotografie-stuenzi.ch</w:t>
      </w:r>
    </w:p>
    <w:p w14:paraId="408EBDBF" w14:textId="77777777" w:rsidR="006823CC" w:rsidRDefault="006823CC" w:rsidP="006823CC"/>
    <w:p w14:paraId="3F1222FA" w14:textId="77777777" w:rsidR="006823CC" w:rsidRDefault="006823CC" w:rsidP="006823CC"/>
    <w:p w14:paraId="35D49B73" w14:textId="77777777" w:rsidR="006823CC" w:rsidRDefault="006823CC" w:rsidP="006823CC">
      <w:pPr>
        <w:rPr>
          <w:rFonts w:ascii="Century Gothic" w:hAnsi="Century Gothic"/>
          <w:sz w:val="18"/>
        </w:rPr>
      </w:pPr>
    </w:p>
    <w:p w14:paraId="385C6152" w14:textId="6BDB8AD1" w:rsidR="006823CC" w:rsidRDefault="006823CC" w:rsidP="006823CC">
      <w:pPr>
        <w:spacing w:line="360" w:lineRule="auto"/>
        <w:rPr>
          <w:rFonts w:ascii="Century Gothic" w:hAnsi="Century Gothic"/>
        </w:rPr>
      </w:pPr>
      <w:r>
        <w:rPr>
          <w:rFonts w:ascii="Century Gothic" w:hAnsi="Century Gothic"/>
        </w:rPr>
        <w:t xml:space="preserve">Seit </w:t>
      </w:r>
      <w:r>
        <w:rPr>
          <w:rFonts w:ascii="Century Gothic" w:hAnsi="Century Gothic"/>
        </w:rPr>
        <w:t>s</w:t>
      </w:r>
      <w:r>
        <w:rPr>
          <w:rFonts w:ascii="Century Gothic" w:hAnsi="Century Gothic"/>
        </w:rPr>
        <w:t xml:space="preserve">einer Ausbildung und Tätigkeit als Pädagoge und Oekologe setz </w:t>
      </w:r>
      <w:r>
        <w:rPr>
          <w:rFonts w:ascii="Century Gothic" w:hAnsi="Century Gothic"/>
        </w:rPr>
        <w:t>er</w:t>
      </w:r>
      <w:r>
        <w:rPr>
          <w:rFonts w:ascii="Century Gothic" w:hAnsi="Century Gothic"/>
        </w:rPr>
        <w:t xml:space="preserve"> </w:t>
      </w:r>
      <w:r>
        <w:rPr>
          <w:rFonts w:ascii="Century Gothic" w:hAnsi="Century Gothic"/>
        </w:rPr>
        <w:t>s</w:t>
      </w:r>
      <w:r>
        <w:rPr>
          <w:rFonts w:ascii="Century Gothic" w:hAnsi="Century Gothic"/>
        </w:rPr>
        <w:t xml:space="preserve">ich gestalterisch mit </w:t>
      </w:r>
      <w:r>
        <w:rPr>
          <w:rFonts w:ascii="Century Gothic" w:hAnsi="Century Gothic"/>
        </w:rPr>
        <w:t>s</w:t>
      </w:r>
      <w:r>
        <w:rPr>
          <w:rFonts w:ascii="Century Gothic" w:hAnsi="Century Gothic"/>
        </w:rPr>
        <w:t xml:space="preserve">einer unmittelbaren Umwelt auseinander. Dabei interessieren </w:t>
      </w:r>
      <w:r>
        <w:rPr>
          <w:rFonts w:ascii="Century Gothic" w:hAnsi="Century Gothic"/>
        </w:rPr>
        <w:t>ihn</w:t>
      </w:r>
      <w:r>
        <w:rPr>
          <w:rFonts w:ascii="Century Gothic" w:hAnsi="Century Gothic"/>
        </w:rPr>
        <w:t xml:space="preserve"> vor allem Natur-Formen und geheimnisvolle Farb- und Lichtsituationen: gespiegelte Landschaften am Wasser, Meer und Himmel, sowie Strukturen von Eis, Wasser, Wolken, Holz, Sand und Stein. Magisch angezogen w</w:t>
      </w:r>
      <w:r>
        <w:rPr>
          <w:rFonts w:ascii="Century Gothic" w:hAnsi="Century Gothic"/>
        </w:rPr>
        <w:t>i</w:t>
      </w:r>
      <w:r>
        <w:rPr>
          <w:rFonts w:ascii="Century Gothic" w:hAnsi="Century Gothic"/>
        </w:rPr>
        <w:t xml:space="preserve">rd </w:t>
      </w:r>
      <w:r>
        <w:rPr>
          <w:rFonts w:ascii="Century Gothic" w:hAnsi="Century Gothic"/>
        </w:rPr>
        <w:t>er</w:t>
      </w:r>
      <w:r>
        <w:rPr>
          <w:rFonts w:ascii="Century Gothic" w:hAnsi="Century Gothic"/>
        </w:rPr>
        <w:t xml:space="preserve"> von der Kraft und Formenvielfalt von fliessendem Wasser und seinen Spuren.</w:t>
      </w:r>
    </w:p>
    <w:p w14:paraId="4B0E58C3" w14:textId="77777777" w:rsidR="006823CC" w:rsidRDefault="006823CC" w:rsidP="006823CC">
      <w:pPr>
        <w:spacing w:line="360" w:lineRule="auto"/>
        <w:rPr>
          <w:rFonts w:ascii="Century Gothic" w:hAnsi="Century Gothic"/>
        </w:rPr>
      </w:pPr>
    </w:p>
    <w:p w14:paraId="006FFFBE" w14:textId="77777777" w:rsidR="006823CC" w:rsidRDefault="006823CC" w:rsidP="006823CC">
      <w:pPr>
        <w:spacing w:line="360" w:lineRule="auto"/>
        <w:rPr>
          <w:rFonts w:ascii="Century Gothic" w:hAnsi="Century Gothic"/>
        </w:rPr>
      </w:pPr>
      <w:r>
        <w:rPr>
          <w:rFonts w:ascii="Century Gothic" w:hAnsi="Century Gothic"/>
        </w:rPr>
        <w:t>Unsere Sinne nehmen Wasser in seinen wechselnden Zustandsformen als Eis, Flüssigkeit oder Dampf sehr unterschiedlich wahr. Wasser kann manchmal weich, sanft, leise und belebend erscheinen. Es kann aber auch hart, bedrohlich, laut und lebensfeindlich auftreten. Die Geräusche und Töne von Wasser in Form von Tropfen, Regen, Wellen und Wasserfällen verflechten sich oft zu Melodien, die wir mit dem Gefühl von Heimat und Geborgenheit, aber auch von Fantasie, Sehnsucht und Freiheit verbinden. Bewegtes Wasser ist Animation und Bestandteil vieler Kompositionen – sowohl in der Musik als auch in der Literatur und der gestaltenden Kunst.</w:t>
      </w:r>
    </w:p>
    <w:p w14:paraId="63B2D9C3" w14:textId="171D8984" w:rsidR="006823CC" w:rsidRDefault="006823CC" w:rsidP="006823CC">
      <w:pPr>
        <w:spacing w:line="360" w:lineRule="auto"/>
        <w:rPr>
          <w:rFonts w:ascii="Century Gothic" w:hAnsi="Century Gothic"/>
        </w:rPr>
      </w:pPr>
      <w:r>
        <w:rPr>
          <w:rFonts w:ascii="Century Gothic" w:hAnsi="Century Gothic"/>
        </w:rPr>
        <w:t xml:space="preserve">In </w:t>
      </w:r>
      <w:r>
        <w:rPr>
          <w:rFonts w:ascii="Century Gothic" w:hAnsi="Century Gothic"/>
        </w:rPr>
        <w:t>s</w:t>
      </w:r>
      <w:r>
        <w:rPr>
          <w:rFonts w:ascii="Century Gothic" w:hAnsi="Century Gothic"/>
        </w:rPr>
        <w:t>einen künstlerischen Arbeiten versuch</w:t>
      </w:r>
      <w:r>
        <w:rPr>
          <w:rFonts w:ascii="Century Gothic" w:hAnsi="Century Gothic"/>
        </w:rPr>
        <w:t>t</w:t>
      </w:r>
      <w:r>
        <w:rPr>
          <w:rFonts w:ascii="Century Gothic" w:hAnsi="Century Gothic"/>
        </w:rPr>
        <w:t xml:space="preserve"> </w:t>
      </w:r>
      <w:r>
        <w:rPr>
          <w:rFonts w:ascii="Century Gothic" w:hAnsi="Century Gothic"/>
        </w:rPr>
        <w:t>er</w:t>
      </w:r>
      <w:r>
        <w:rPr>
          <w:rFonts w:ascii="Century Gothic" w:hAnsi="Century Gothic"/>
        </w:rPr>
        <w:t xml:space="preserve"> das Wesen von Wasser und die unendliche Vielfalt von Lebensbeziehungen auf dem Planeten Erde zu durchdringen, zu begreifen und darzustellen. </w:t>
      </w:r>
    </w:p>
    <w:p w14:paraId="5F590174" w14:textId="77777777" w:rsidR="006823CC" w:rsidRDefault="006823CC" w:rsidP="006823CC">
      <w:pPr>
        <w:spacing w:line="360" w:lineRule="auto"/>
        <w:rPr>
          <w:rFonts w:ascii="Century Gothic" w:hAnsi="Century Gothic"/>
        </w:rPr>
      </w:pPr>
    </w:p>
    <w:p w14:paraId="7499AEDB" w14:textId="5824EBBA" w:rsidR="006823CC" w:rsidRDefault="006823CC" w:rsidP="006823CC">
      <w:pPr>
        <w:spacing w:line="360" w:lineRule="auto"/>
        <w:rPr>
          <w:rFonts w:ascii="Century Gothic" w:hAnsi="Century Gothic"/>
        </w:rPr>
      </w:pPr>
      <w:r>
        <w:rPr>
          <w:rFonts w:ascii="Century Gothic" w:hAnsi="Century Gothic"/>
        </w:rPr>
        <w:t>Im Malatelier arbeite</w:t>
      </w:r>
      <w:r>
        <w:rPr>
          <w:rFonts w:ascii="Century Gothic" w:hAnsi="Century Gothic"/>
        </w:rPr>
        <w:t>t</w:t>
      </w:r>
      <w:r>
        <w:rPr>
          <w:rFonts w:ascii="Century Gothic" w:hAnsi="Century Gothic"/>
        </w:rPr>
        <w:t xml:space="preserve"> </w:t>
      </w:r>
      <w:r>
        <w:rPr>
          <w:rFonts w:ascii="Century Gothic" w:hAnsi="Century Gothic"/>
        </w:rPr>
        <w:t>er</w:t>
      </w:r>
      <w:r>
        <w:rPr>
          <w:rFonts w:ascii="Century Gothic" w:hAnsi="Century Gothic"/>
        </w:rPr>
        <w:t xml:space="preserve"> saisonal mit unterschiedlichen Techniken; immer transparent, immer auf dem Naturprodukt Papier und meistens spielt das Medium Wasser im Gestaltungsprozess eine Rolle.</w:t>
      </w:r>
    </w:p>
    <w:p w14:paraId="46D60118" w14:textId="2EC70921" w:rsidR="006823CC" w:rsidRDefault="006823CC" w:rsidP="006823CC">
      <w:pPr>
        <w:spacing w:line="360" w:lineRule="auto"/>
        <w:rPr>
          <w:rFonts w:ascii="Century Gothic" w:hAnsi="Century Gothic"/>
        </w:rPr>
      </w:pPr>
      <w:r>
        <w:rPr>
          <w:rFonts w:ascii="Century Gothic" w:hAnsi="Century Gothic"/>
        </w:rPr>
        <w:t xml:space="preserve">Die Naturfotografie ist für </w:t>
      </w:r>
      <w:r>
        <w:rPr>
          <w:rFonts w:ascii="Century Gothic" w:hAnsi="Century Gothic"/>
        </w:rPr>
        <w:t>ihn</w:t>
      </w:r>
      <w:r>
        <w:rPr>
          <w:rFonts w:ascii="Century Gothic" w:hAnsi="Century Gothic"/>
        </w:rPr>
        <w:t xml:space="preserve"> eine ideale Verbindung von Naturerlebnis und künstlerischer Auseinandersetzung: das Malen mit Licht unter freiem Himmel. In jüngster Zeit interessieren </w:t>
      </w:r>
      <w:r>
        <w:rPr>
          <w:rFonts w:ascii="Century Gothic" w:hAnsi="Century Gothic"/>
        </w:rPr>
        <w:t>ihn</w:t>
      </w:r>
      <w:r>
        <w:rPr>
          <w:rFonts w:ascii="Century Gothic" w:hAnsi="Century Gothic"/>
        </w:rPr>
        <w:t xml:space="preserve"> vor allem alle Phasen der Dämmerung, die vergehende Farbenwelt. </w:t>
      </w:r>
    </w:p>
    <w:p w14:paraId="1AF4C12D" w14:textId="77777777" w:rsidR="006823CC" w:rsidRDefault="006823CC" w:rsidP="006823CC">
      <w:pPr>
        <w:spacing w:line="360" w:lineRule="auto"/>
        <w:rPr>
          <w:rFonts w:ascii="Century Gothic" w:hAnsi="Century Gothic"/>
        </w:rPr>
      </w:pPr>
    </w:p>
    <w:p w14:paraId="3AA38B74" w14:textId="7734CC3F" w:rsidR="006823CC" w:rsidRDefault="006823CC" w:rsidP="006823CC">
      <w:pPr>
        <w:spacing w:line="360" w:lineRule="auto"/>
        <w:rPr>
          <w:rFonts w:ascii="Century Gothic" w:hAnsi="Century Gothic"/>
        </w:rPr>
      </w:pPr>
      <w:r>
        <w:rPr>
          <w:rFonts w:ascii="Century Gothic" w:hAnsi="Century Gothic"/>
        </w:rPr>
        <w:lastRenderedPageBreak/>
        <w:t>S</w:t>
      </w:r>
      <w:r>
        <w:rPr>
          <w:rFonts w:ascii="Century Gothic" w:hAnsi="Century Gothic"/>
        </w:rPr>
        <w:t>eine Bilder sollen zum Innehalten und zum genauen Hinsehen verleiten und die Reflexion über Lebenszusammenhänge und unser eigenes Verhältnis zur Natur anregen.</w:t>
      </w:r>
    </w:p>
    <w:p w14:paraId="2F29AC25" w14:textId="0E44B4FD" w:rsidR="006823CC" w:rsidRDefault="006823CC" w:rsidP="006823CC">
      <w:pPr>
        <w:spacing w:line="360" w:lineRule="auto"/>
        <w:rPr>
          <w:rFonts w:ascii="Century Gothic" w:hAnsi="Century Gothic"/>
        </w:rPr>
      </w:pPr>
      <w:r>
        <w:rPr>
          <w:rFonts w:ascii="Century Gothic" w:hAnsi="Century Gothic"/>
        </w:rPr>
        <w:t>Er</w:t>
      </w:r>
      <w:r>
        <w:rPr>
          <w:rFonts w:ascii="Century Gothic" w:hAnsi="Century Gothic"/>
        </w:rPr>
        <w:t xml:space="preserve"> hoff</w:t>
      </w:r>
      <w:r>
        <w:rPr>
          <w:rFonts w:ascii="Century Gothic" w:hAnsi="Century Gothic"/>
        </w:rPr>
        <w:t>t</w:t>
      </w:r>
      <w:r>
        <w:rPr>
          <w:rFonts w:ascii="Century Gothic" w:hAnsi="Century Gothic"/>
        </w:rPr>
        <w:t xml:space="preserve">, durch </w:t>
      </w:r>
      <w:r>
        <w:rPr>
          <w:rFonts w:ascii="Century Gothic" w:hAnsi="Century Gothic"/>
        </w:rPr>
        <w:t>s</w:t>
      </w:r>
      <w:r>
        <w:rPr>
          <w:rFonts w:ascii="Century Gothic" w:hAnsi="Century Gothic"/>
        </w:rPr>
        <w:t>eine Sichtweise einen Beitrag zu leisten für mehr Sensibilität und Achtung gegenüber dem Leben und dem Umgang mit der Natur.</w:t>
      </w:r>
    </w:p>
    <w:p w14:paraId="433E4913" w14:textId="77777777" w:rsidR="00F37665" w:rsidRDefault="00F37665"/>
    <w:sectPr w:rsidR="00F376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CC"/>
    <w:rsid w:val="006823CC"/>
    <w:rsid w:val="00F376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893F"/>
  <w15:chartTrackingRefBased/>
  <w15:docId w15:val="{97D1CF27-C3B2-4D49-85AA-AADD56BB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3CC"/>
    <w:pPr>
      <w:spacing w:after="0" w:line="240" w:lineRule="auto"/>
    </w:pPr>
    <w:rPr>
      <w:rFonts w:ascii="Times" w:eastAsia="Times New Roman" w:hAnsi="Times" w:cs="Times New Roman"/>
      <w:noProof/>
      <w:sz w:val="24"/>
      <w:szCs w:val="20"/>
      <w:lang w:eastAsia="de-DE"/>
    </w:rPr>
  </w:style>
  <w:style w:type="paragraph" w:styleId="berschrift3">
    <w:name w:val="heading 3"/>
    <w:basedOn w:val="Standard"/>
    <w:next w:val="Standard"/>
    <w:link w:val="berschrift3Zchn"/>
    <w:semiHidden/>
    <w:unhideWhenUsed/>
    <w:qFormat/>
    <w:rsid w:val="006823CC"/>
    <w:pPr>
      <w:keepNext/>
      <w:spacing w:line="480" w:lineRule="auto"/>
      <w:outlineLvl w:val="2"/>
    </w:pPr>
    <w:rPr>
      <w:rFonts w:ascii="Century Gothic" w:hAnsi="Century Gothic"/>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6823CC"/>
    <w:rPr>
      <w:rFonts w:ascii="Century Gothic" w:eastAsia="Times New Roman" w:hAnsi="Century Gothic" w:cs="Times New Roman"/>
      <w:b/>
      <w:noProof/>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1789</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Jäggi</dc:creator>
  <cp:keywords/>
  <dc:description/>
  <cp:lastModifiedBy>Helmut Jäggi</cp:lastModifiedBy>
  <cp:revision>1</cp:revision>
  <dcterms:created xsi:type="dcterms:W3CDTF">2020-08-27T21:32:00Z</dcterms:created>
  <dcterms:modified xsi:type="dcterms:W3CDTF">2020-08-27T21:37:00Z</dcterms:modified>
</cp:coreProperties>
</file>